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C4" w:rsidRPr="00CA5348" w:rsidRDefault="004F6606" w:rsidP="00686F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Fertőboz Község</w:t>
      </w:r>
      <w:r w:rsidR="00686FC4" w:rsidRPr="00CA5348">
        <w:rPr>
          <w:b/>
          <w:bCs/>
          <w:sz w:val="28"/>
          <w:szCs w:val="28"/>
        </w:rPr>
        <w:t xml:space="preserve"> Önkormányzata Képviselő-testületének </w:t>
      </w:r>
    </w:p>
    <w:p w:rsidR="00686FC4" w:rsidRPr="00CA5348" w:rsidRDefault="00CA5348" w:rsidP="00686F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348">
        <w:rPr>
          <w:b/>
          <w:bCs/>
          <w:sz w:val="28"/>
          <w:szCs w:val="28"/>
        </w:rPr>
        <w:t>…</w:t>
      </w:r>
      <w:proofErr w:type="gramStart"/>
      <w:r w:rsidRPr="00CA5348">
        <w:rPr>
          <w:b/>
          <w:bCs/>
          <w:sz w:val="28"/>
          <w:szCs w:val="28"/>
        </w:rPr>
        <w:t>…..</w:t>
      </w:r>
      <w:proofErr w:type="gramEnd"/>
      <w:r w:rsidRPr="00CA5348">
        <w:rPr>
          <w:b/>
          <w:bCs/>
          <w:sz w:val="28"/>
          <w:szCs w:val="28"/>
        </w:rPr>
        <w:t>/2019.</w:t>
      </w:r>
      <w:r w:rsidR="00686FC4" w:rsidRPr="00CA5348">
        <w:rPr>
          <w:b/>
          <w:bCs/>
          <w:sz w:val="28"/>
          <w:szCs w:val="28"/>
        </w:rPr>
        <w:t xml:space="preserve"> (</w:t>
      </w:r>
      <w:r w:rsidRPr="00CA5348">
        <w:rPr>
          <w:b/>
          <w:bCs/>
          <w:sz w:val="28"/>
          <w:szCs w:val="28"/>
        </w:rPr>
        <w:t>……)</w:t>
      </w:r>
      <w:r w:rsidR="00686FC4" w:rsidRPr="00CA5348">
        <w:rPr>
          <w:b/>
          <w:bCs/>
          <w:sz w:val="28"/>
          <w:szCs w:val="28"/>
        </w:rPr>
        <w:t xml:space="preserve"> önkormányzati rendelete</w:t>
      </w:r>
    </w:p>
    <w:p w:rsidR="00686FC4" w:rsidRPr="00CA5348" w:rsidRDefault="00686FC4" w:rsidP="00686FC4">
      <w:pPr>
        <w:pStyle w:val="Default"/>
        <w:jc w:val="center"/>
        <w:rPr>
          <w:b/>
          <w:sz w:val="28"/>
          <w:szCs w:val="28"/>
        </w:rPr>
      </w:pPr>
      <w:proofErr w:type="gramStart"/>
      <w:r w:rsidRPr="00CA5348">
        <w:rPr>
          <w:b/>
          <w:sz w:val="28"/>
          <w:szCs w:val="28"/>
        </w:rPr>
        <w:t>a</w:t>
      </w:r>
      <w:proofErr w:type="gramEnd"/>
      <w:r w:rsidRPr="00CA5348">
        <w:rPr>
          <w:b/>
          <w:sz w:val="28"/>
          <w:szCs w:val="28"/>
        </w:rPr>
        <w:t xml:space="preserve"> szervezeti és működési szabályzatról szóló </w:t>
      </w:r>
      <w:r w:rsidR="004F6606">
        <w:rPr>
          <w:b/>
          <w:sz w:val="28"/>
          <w:szCs w:val="28"/>
        </w:rPr>
        <w:t>7</w:t>
      </w:r>
      <w:r w:rsidRPr="00CA5348">
        <w:rPr>
          <w:b/>
          <w:sz w:val="28"/>
          <w:szCs w:val="28"/>
        </w:rPr>
        <w:t>/2015. (</w:t>
      </w:r>
      <w:proofErr w:type="spellStart"/>
      <w:r w:rsidRPr="00CA5348">
        <w:rPr>
          <w:b/>
          <w:sz w:val="28"/>
          <w:szCs w:val="28"/>
        </w:rPr>
        <w:t>VI</w:t>
      </w:r>
      <w:proofErr w:type="spellEnd"/>
      <w:r w:rsidRPr="00CA5348">
        <w:rPr>
          <w:b/>
          <w:sz w:val="28"/>
          <w:szCs w:val="28"/>
        </w:rPr>
        <w:t xml:space="preserve">. 8.) önkormányzati rendelet módosításáról </w:t>
      </w:r>
    </w:p>
    <w:p w:rsidR="00686FC4" w:rsidRPr="00CA5348" w:rsidRDefault="00686FC4" w:rsidP="00686F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6FC4" w:rsidRDefault="00686FC4" w:rsidP="00686FC4">
      <w:pPr>
        <w:jc w:val="both"/>
        <w:rPr>
          <w:rFonts w:ascii="Arial" w:hAnsi="Arial" w:cs="Arial"/>
          <w:b/>
          <w:bCs/>
          <w:caps/>
        </w:rPr>
      </w:pPr>
    </w:p>
    <w:p w:rsidR="00686FC4" w:rsidRPr="00FB52C6" w:rsidRDefault="004F6606" w:rsidP="00686FC4">
      <w:pPr>
        <w:pStyle w:val="Szvegtrzs"/>
      </w:pPr>
      <w:r>
        <w:rPr>
          <w:szCs w:val="24"/>
          <w:lang w:eastAsia="en-US"/>
        </w:rPr>
        <w:t>Fertőboz Község</w:t>
      </w:r>
      <w:r w:rsidR="00686FC4" w:rsidRPr="00983376">
        <w:rPr>
          <w:szCs w:val="24"/>
          <w:lang w:eastAsia="en-US"/>
        </w:rPr>
        <w:t xml:space="preserve"> Önkormányzatának Képviselő-testülete az Alaptörvény 32. cikk (2) bekezdésében meghatározott eredeti jogalkotói hatáskörében, az Alaptörvény 32. cikk (1) bekezdés d) pontjában meghatározott feladatkörében eljárva </w:t>
      </w:r>
      <w:r w:rsidR="00686FC4">
        <w:rPr>
          <w:szCs w:val="24"/>
          <w:lang w:eastAsia="en-US"/>
        </w:rPr>
        <w:t xml:space="preserve">a szervezeti és működési szabályzatról szóló 9/2015.(VI.08.) </w:t>
      </w:r>
      <w:r w:rsidR="00686FC4">
        <w:t>önkormányzati rendeletét a következők szerint módosítja:</w:t>
      </w:r>
    </w:p>
    <w:p w:rsidR="00686FC4" w:rsidRPr="00FB52C6" w:rsidRDefault="00686FC4" w:rsidP="00686FC4">
      <w:pPr>
        <w:rPr>
          <w:szCs w:val="24"/>
        </w:rPr>
      </w:pPr>
    </w:p>
    <w:p w:rsidR="00686FC4" w:rsidRPr="00B04CF9" w:rsidRDefault="00686FC4" w:rsidP="00686FC4">
      <w:pPr>
        <w:pStyle w:val="Default"/>
        <w:jc w:val="both"/>
      </w:pPr>
    </w:p>
    <w:p w:rsidR="00686FC4" w:rsidRPr="008E1E0C" w:rsidRDefault="00686FC4" w:rsidP="00686FC4">
      <w:pPr>
        <w:ind w:left="360"/>
        <w:jc w:val="center"/>
        <w:rPr>
          <w:b/>
          <w:bCs/>
          <w:caps/>
        </w:rPr>
      </w:pPr>
      <w:r w:rsidRPr="008E1E0C">
        <w:rPr>
          <w:b/>
          <w:bCs/>
          <w:caps/>
        </w:rPr>
        <w:t>1. §</w:t>
      </w:r>
    </w:p>
    <w:p w:rsidR="00686FC4" w:rsidRPr="008E1E0C" w:rsidRDefault="00686FC4" w:rsidP="00686FC4">
      <w:pPr>
        <w:ind w:left="360"/>
        <w:jc w:val="center"/>
        <w:rPr>
          <w:b/>
          <w:bCs/>
          <w:caps/>
        </w:rPr>
      </w:pPr>
    </w:p>
    <w:p w:rsidR="004F6606" w:rsidRDefault="004F6606" w:rsidP="00CA5348">
      <w:pPr>
        <w:jc w:val="both"/>
      </w:pPr>
      <w:r>
        <w:rPr>
          <w:szCs w:val="24"/>
        </w:rPr>
        <w:t xml:space="preserve">Fertőboz Község Önkormányzata Képviselő-testületének </w:t>
      </w:r>
      <w:proofErr w:type="gramStart"/>
      <w:r>
        <w:rPr>
          <w:szCs w:val="24"/>
        </w:rPr>
        <w:t xml:space="preserve">a </w:t>
      </w:r>
      <w:r w:rsidR="00686FC4" w:rsidRPr="008E1E0C">
        <w:rPr>
          <w:szCs w:val="24"/>
        </w:rPr>
        <w:t xml:space="preserve"> Szervezeti</w:t>
      </w:r>
      <w:proofErr w:type="gramEnd"/>
      <w:r w:rsidR="00686FC4" w:rsidRPr="008E1E0C">
        <w:rPr>
          <w:szCs w:val="24"/>
        </w:rPr>
        <w:t xml:space="preserve"> és Működési Szabályzatról szóló </w:t>
      </w:r>
      <w:r>
        <w:rPr>
          <w:szCs w:val="24"/>
        </w:rPr>
        <w:t>7</w:t>
      </w:r>
      <w:r w:rsidR="00686FC4" w:rsidRPr="008E1E0C">
        <w:rPr>
          <w:szCs w:val="24"/>
        </w:rPr>
        <w:t>/2015.</w:t>
      </w:r>
      <w:r w:rsidR="00686FC4">
        <w:rPr>
          <w:szCs w:val="24"/>
        </w:rPr>
        <w:t xml:space="preserve"> </w:t>
      </w:r>
      <w:r w:rsidR="00686FC4" w:rsidRPr="008E1E0C">
        <w:rPr>
          <w:szCs w:val="24"/>
        </w:rPr>
        <w:t>(</w:t>
      </w:r>
      <w:proofErr w:type="spellStart"/>
      <w:r w:rsidR="00686FC4" w:rsidRPr="008E1E0C">
        <w:rPr>
          <w:szCs w:val="24"/>
        </w:rPr>
        <w:t>VI</w:t>
      </w:r>
      <w:proofErr w:type="spellEnd"/>
      <w:r w:rsidR="00686FC4" w:rsidRPr="008E1E0C">
        <w:rPr>
          <w:szCs w:val="24"/>
        </w:rPr>
        <w:t>.</w:t>
      </w:r>
      <w:r w:rsidR="00686FC4">
        <w:rPr>
          <w:szCs w:val="24"/>
        </w:rPr>
        <w:t xml:space="preserve"> </w:t>
      </w:r>
      <w:r w:rsidR="00686FC4" w:rsidRPr="008E1E0C">
        <w:rPr>
          <w:szCs w:val="24"/>
        </w:rPr>
        <w:t xml:space="preserve">8.) önkormányzati </w:t>
      </w:r>
      <w:r w:rsidR="00686FC4" w:rsidRPr="008E1E0C">
        <w:t>rendelet</w:t>
      </w:r>
      <w:r>
        <w:t xml:space="preserve"> </w:t>
      </w:r>
      <w:proofErr w:type="gramStart"/>
      <w:r>
        <w:t>( a</w:t>
      </w:r>
      <w:proofErr w:type="gramEnd"/>
      <w:r>
        <w:t xml:space="preserve"> továbbiakban: SZMSZ ) 1.§ (6) bekezdése a következők szerint módosul:</w:t>
      </w:r>
    </w:p>
    <w:p w:rsidR="004F6606" w:rsidRPr="004F6606" w:rsidRDefault="004F6606" w:rsidP="00CA5348">
      <w:pPr>
        <w:jc w:val="both"/>
        <w:rPr>
          <w:i/>
        </w:rPr>
      </w:pPr>
    </w:p>
    <w:p w:rsidR="00686FC4" w:rsidRDefault="004F6606" w:rsidP="00CA5348">
      <w:pPr>
        <w:jc w:val="both"/>
        <w:rPr>
          <w:i/>
          <w:szCs w:val="24"/>
        </w:rPr>
      </w:pPr>
      <w:r>
        <w:rPr>
          <w:i/>
          <w:szCs w:val="24"/>
        </w:rPr>
        <w:t>„</w:t>
      </w:r>
      <w:proofErr w:type="gramStart"/>
      <w:r>
        <w:rPr>
          <w:i/>
          <w:szCs w:val="24"/>
        </w:rPr>
        <w:t>(</w:t>
      </w:r>
      <w:r w:rsidR="00CA5348" w:rsidRPr="004F6606">
        <w:rPr>
          <w:i/>
          <w:szCs w:val="24"/>
        </w:rPr>
        <w:t xml:space="preserve"> </w:t>
      </w:r>
      <w:r w:rsidRPr="004F6606">
        <w:rPr>
          <w:i/>
          <w:szCs w:val="24"/>
        </w:rPr>
        <w:t>6</w:t>
      </w:r>
      <w:proofErr w:type="gramEnd"/>
      <w:r w:rsidRPr="004F6606">
        <w:rPr>
          <w:i/>
          <w:szCs w:val="24"/>
        </w:rPr>
        <w:t xml:space="preserve">) </w:t>
      </w:r>
      <w:bookmarkStart w:id="0" w:name="_GoBack"/>
      <w:bookmarkEnd w:id="0"/>
      <w:r w:rsidRPr="004F6606">
        <w:rPr>
          <w:i/>
          <w:szCs w:val="24"/>
        </w:rPr>
        <w:t xml:space="preserve">az önkormányzat e-mail címe: </w:t>
      </w:r>
      <w:hyperlink r:id="rId6" w:history="1">
        <w:r w:rsidRPr="00E24FB1">
          <w:rPr>
            <w:rStyle w:val="Hiperhivatkozs"/>
            <w:i/>
            <w:szCs w:val="24"/>
          </w:rPr>
          <w:t>fertoboz@fertoboz.hu</w:t>
        </w:r>
      </w:hyperlink>
    </w:p>
    <w:p w:rsidR="004F6606" w:rsidRPr="004F6606" w:rsidRDefault="004F6606" w:rsidP="00CA5348">
      <w:pPr>
        <w:jc w:val="both"/>
        <w:rPr>
          <w:i/>
        </w:rPr>
      </w:pPr>
    </w:p>
    <w:p w:rsidR="00686FC4" w:rsidRDefault="00686FC4" w:rsidP="00686FC4">
      <w:pPr>
        <w:pStyle w:val="paragrafuscim"/>
        <w:numPr>
          <w:ilvl w:val="0"/>
          <w:numId w:val="0"/>
        </w:numPr>
        <w:tabs>
          <w:tab w:val="left" w:pos="708"/>
        </w:tabs>
        <w:spacing w:before="0"/>
        <w:rPr>
          <w:i/>
          <w:iCs/>
        </w:rPr>
      </w:pPr>
    </w:p>
    <w:p w:rsidR="00686FC4" w:rsidRDefault="004F6606" w:rsidP="00686FC4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6FC4" w:rsidRPr="008E1E0C">
        <w:rPr>
          <w:rFonts w:ascii="Times New Roman" w:hAnsi="Times New Roman" w:cs="Times New Roman"/>
          <w:sz w:val="24"/>
          <w:szCs w:val="24"/>
        </w:rPr>
        <w:t>.</w:t>
      </w:r>
      <w:r w:rsidR="00686FC4">
        <w:rPr>
          <w:rFonts w:ascii="Times New Roman" w:hAnsi="Times New Roman" w:cs="Times New Roman"/>
          <w:sz w:val="24"/>
          <w:szCs w:val="24"/>
        </w:rPr>
        <w:t xml:space="preserve"> </w:t>
      </w:r>
      <w:r w:rsidR="00686FC4" w:rsidRPr="008E1E0C">
        <w:rPr>
          <w:rFonts w:ascii="Times New Roman" w:hAnsi="Times New Roman" w:cs="Times New Roman"/>
          <w:sz w:val="24"/>
          <w:szCs w:val="24"/>
        </w:rPr>
        <w:t>§</w:t>
      </w:r>
    </w:p>
    <w:p w:rsidR="004F6606" w:rsidRDefault="004F6606" w:rsidP="00686FC4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9"/>
        <w:rPr>
          <w:rFonts w:ascii="Times New Roman" w:hAnsi="Times New Roman" w:cs="Times New Roman"/>
          <w:sz w:val="24"/>
          <w:szCs w:val="24"/>
        </w:rPr>
      </w:pPr>
    </w:p>
    <w:p w:rsidR="004F6606" w:rsidRDefault="004F6606" w:rsidP="004F6606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606">
        <w:rPr>
          <w:rFonts w:ascii="Times New Roman" w:hAnsi="Times New Roman" w:cs="Times New Roman"/>
          <w:b w:val="0"/>
          <w:sz w:val="24"/>
          <w:szCs w:val="24"/>
        </w:rPr>
        <w:t xml:space="preserve">Az SZMSZ </w:t>
      </w:r>
      <w:r>
        <w:rPr>
          <w:rFonts w:ascii="Times New Roman" w:hAnsi="Times New Roman" w:cs="Times New Roman"/>
          <w:b w:val="0"/>
          <w:sz w:val="24"/>
          <w:szCs w:val="24"/>
        </w:rPr>
        <w:t>61.§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 következők szerint módosul:</w:t>
      </w:r>
    </w:p>
    <w:p w:rsidR="004F6606" w:rsidRDefault="004F6606" w:rsidP="004F6606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606" w:rsidRDefault="004F6606" w:rsidP="004F6606">
      <w:pPr>
        <w:pStyle w:val="NormlWeb"/>
        <w:rPr>
          <w:i/>
        </w:rPr>
      </w:pPr>
      <w:r>
        <w:rPr>
          <w:i/>
        </w:rPr>
        <w:t>„</w:t>
      </w:r>
      <w:r w:rsidRPr="004F6606">
        <w:rPr>
          <w:i/>
        </w:rPr>
        <w:t xml:space="preserve">61.§ A képviselő-testület a polgármester javaslatára, polgármesteri referenset, segítő tanácsadót választhat.  </w:t>
      </w:r>
      <w:proofErr w:type="gramStart"/>
      <w:r w:rsidRPr="004F6606">
        <w:rPr>
          <w:i/>
        </w:rPr>
        <w:t>A</w:t>
      </w:r>
      <w:proofErr w:type="gramEnd"/>
      <w:r w:rsidRPr="004F6606">
        <w:rPr>
          <w:i/>
        </w:rPr>
        <w:t xml:space="preserve"> polgármesteri referens feladata a polgármester munkájának segítése, szakmai tanácsadás. Munkáját a polgármester megbízása alapján, társada</w:t>
      </w:r>
      <w:r>
        <w:rPr>
          <w:i/>
        </w:rPr>
        <w:t>lmi megbíza</w:t>
      </w:r>
      <w:r w:rsidRPr="004F6606">
        <w:rPr>
          <w:i/>
        </w:rPr>
        <w:t>tásban látja el.</w:t>
      </w:r>
    </w:p>
    <w:p w:rsidR="004F6606" w:rsidRDefault="004F6606" w:rsidP="004F6606">
      <w:pPr>
        <w:pStyle w:val="NormlWeb"/>
        <w:jc w:val="center"/>
        <w:rPr>
          <w:b/>
        </w:rPr>
      </w:pPr>
      <w:r w:rsidRPr="004F6606">
        <w:rPr>
          <w:b/>
        </w:rPr>
        <w:t>3.§</w:t>
      </w:r>
    </w:p>
    <w:p w:rsidR="004F6606" w:rsidRDefault="004F6606" w:rsidP="004F6606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606">
        <w:rPr>
          <w:rFonts w:ascii="Times New Roman" w:hAnsi="Times New Roman" w:cs="Times New Roman"/>
          <w:b w:val="0"/>
          <w:sz w:val="24"/>
          <w:szCs w:val="24"/>
        </w:rPr>
        <w:t xml:space="preserve">Az SZMSZ </w:t>
      </w:r>
      <w:r>
        <w:rPr>
          <w:rFonts w:ascii="Times New Roman" w:hAnsi="Times New Roman" w:cs="Times New Roman"/>
          <w:b w:val="0"/>
          <w:sz w:val="24"/>
          <w:szCs w:val="24"/>
        </w:rPr>
        <w:t>71.§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 következők szerint módosul:</w:t>
      </w:r>
    </w:p>
    <w:p w:rsidR="004F6606" w:rsidRPr="004F6606" w:rsidRDefault="004F6606" w:rsidP="004F6606">
      <w:pPr>
        <w:pStyle w:val="NormlWeb"/>
      </w:pPr>
      <w:r w:rsidRPr="004F6606">
        <w:rPr>
          <w:bCs/>
          <w:i/>
        </w:rPr>
        <w:t>„71. §</w:t>
      </w:r>
    </w:p>
    <w:p w:rsidR="004F6606" w:rsidRPr="004F6606" w:rsidRDefault="004F6606" w:rsidP="004F6606">
      <w:pPr>
        <w:pStyle w:val="NormlWeb"/>
      </w:pPr>
      <w:r w:rsidRPr="004F6606">
        <w:rPr>
          <w:u w:val="single"/>
        </w:rPr>
        <w:t>(1)A képviselő-testület jogi személyiséggel rendelkező társulásokban részt vesz:</w:t>
      </w:r>
    </w:p>
    <w:p w:rsidR="004F6606" w:rsidRPr="004F6606" w:rsidRDefault="004F6606" w:rsidP="004F6606">
      <w:pPr>
        <w:pStyle w:val="NormlWeb"/>
      </w:pPr>
      <w:proofErr w:type="gramStart"/>
      <w:r w:rsidRPr="004F6606">
        <w:t>a</w:t>
      </w:r>
      <w:proofErr w:type="gramEnd"/>
      <w:r w:rsidRPr="004F6606">
        <w:t>.)Sopron és Térsége Önkormányzati Társulás</w:t>
      </w:r>
    </w:p>
    <w:p w:rsidR="004F6606" w:rsidRPr="004F6606" w:rsidRDefault="004F6606" w:rsidP="004F6606">
      <w:pPr>
        <w:pStyle w:val="NormlWeb"/>
      </w:pPr>
      <w:r w:rsidRPr="004F6606">
        <w:t xml:space="preserve">b.) </w:t>
      </w:r>
      <w:r>
        <w:t>Lövői Családsegítő és Gyermekjóléti és Szolgálati Társulás</w:t>
      </w:r>
    </w:p>
    <w:p w:rsidR="004F6606" w:rsidRDefault="004F6606" w:rsidP="004F6606">
      <w:pPr>
        <w:pStyle w:val="NormlWeb"/>
      </w:pPr>
      <w:proofErr w:type="gramStart"/>
      <w:r w:rsidRPr="004F6606">
        <w:t>c.</w:t>
      </w:r>
      <w:proofErr w:type="gramEnd"/>
      <w:r w:rsidRPr="004F6606">
        <w:t>) Sopron Térségi Hulladékgazdálkodási Önkormányzati Társulás</w:t>
      </w:r>
    </w:p>
    <w:p w:rsidR="004F6606" w:rsidRDefault="004F6606" w:rsidP="004F6606">
      <w:pPr>
        <w:pStyle w:val="NormlWeb"/>
        <w:jc w:val="center"/>
        <w:rPr>
          <w:b/>
        </w:rPr>
      </w:pPr>
      <w:r>
        <w:rPr>
          <w:b/>
        </w:rPr>
        <w:t>4</w:t>
      </w:r>
      <w:r w:rsidRPr="004F6606">
        <w:rPr>
          <w:b/>
        </w:rPr>
        <w:t>.§</w:t>
      </w:r>
    </w:p>
    <w:p w:rsidR="00CD6F44" w:rsidRPr="00CD6F44" w:rsidRDefault="004F6606" w:rsidP="00CD6F44">
      <w:pPr>
        <w:jc w:val="both"/>
      </w:pPr>
      <w:r w:rsidRPr="004F6606">
        <w:rPr>
          <w:szCs w:val="24"/>
        </w:rPr>
        <w:lastRenderedPageBreak/>
        <w:t xml:space="preserve">Az SZMSZ </w:t>
      </w:r>
      <w:r w:rsidR="00CD6F44" w:rsidRPr="00CD6F44">
        <w:rPr>
          <w:szCs w:val="24"/>
        </w:rPr>
        <w:t xml:space="preserve">1. számú függeléke helyébe jelen rendelet 1. számú függeléke, a 2. </w:t>
      </w:r>
      <w:proofErr w:type="gramStart"/>
      <w:r w:rsidR="00CD6F44" w:rsidRPr="00CD6F44">
        <w:rPr>
          <w:szCs w:val="24"/>
        </w:rPr>
        <w:t>számú  melléklete</w:t>
      </w:r>
      <w:proofErr w:type="gramEnd"/>
      <w:r w:rsidR="00CD6F44" w:rsidRPr="00CD6F44">
        <w:rPr>
          <w:szCs w:val="24"/>
        </w:rPr>
        <w:t xml:space="preserve"> helyébe jelen rendelet 1. számú melléklete, a 3. számú melléklete helyébe jelen rendelet 2. számú melléklete  és 4. számú melléklete helyébe jelen rendelet 3. számú melléklete lép. </w:t>
      </w:r>
    </w:p>
    <w:p w:rsidR="00CD6F44" w:rsidRPr="00CD6F44" w:rsidRDefault="00CD6F44" w:rsidP="00CD6F44">
      <w:pPr>
        <w:tabs>
          <w:tab w:val="left" w:pos="708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6F44" w:rsidRPr="00CD6F44" w:rsidRDefault="00CD6F44" w:rsidP="00CD6F44">
      <w:pPr>
        <w:keepNext/>
        <w:tabs>
          <w:tab w:val="left" w:pos="708"/>
        </w:tabs>
        <w:ind w:left="289"/>
        <w:jc w:val="center"/>
        <w:rPr>
          <w:b/>
          <w:bCs/>
          <w:szCs w:val="24"/>
        </w:rPr>
      </w:pPr>
      <w:r w:rsidRPr="00CD6F44">
        <w:rPr>
          <w:b/>
          <w:bCs/>
          <w:szCs w:val="24"/>
        </w:rPr>
        <w:t>3. §</w:t>
      </w:r>
    </w:p>
    <w:p w:rsidR="00CD6F44" w:rsidRPr="00CD6F44" w:rsidRDefault="00CD6F44" w:rsidP="00CD6F44">
      <w:pPr>
        <w:keepNext/>
        <w:tabs>
          <w:tab w:val="left" w:pos="708"/>
        </w:tabs>
        <w:ind w:left="289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6F44" w:rsidRPr="00CD6F44" w:rsidRDefault="00CD6F44" w:rsidP="00CD6F44">
      <w:pPr>
        <w:spacing w:before="120"/>
        <w:jc w:val="both"/>
        <w:rPr>
          <w:rFonts w:cs="Arial"/>
          <w:lang w:eastAsia="en-US"/>
        </w:rPr>
      </w:pPr>
      <w:r w:rsidRPr="00CD6F44">
        <w:rPr>
          <w:rFonts w:cs="Arial"/>
          <w:lang w:eastAsia="en-US"/>
        </w:rPr>
        <w:t xml:space="preserve">E rendelet 2019. december 15-én lép hatályba. </w:t>
      </w:r>
    </w:p>
    <w:p w:rsidR="00CD6F44" w:rsidRPr="00CD6F44" w:rsidRDefault="00CD6F44" w:rsidP="00CD6F44">
      <w:pPr>
        <w:spacing w:before="120"/>
        <w:jc w:val="both"/>
        <w:rPr>
          <w:rFonts w:cs="Arial"/>
          <w:lang w:eastAsia="en-US"/>
        </w:rPr>
      </w:pPr>
    </w:p>
    <w:p w:rsidR="00CD6F44" w:rsidRPr="00CD6F44" w:rsidRDefault="00CD6F44" w:rsidP="00CD6F44">
      <w:pPr>
        <w:autoSpaceDE w:val="0"/>
        <w:autoSpaceDN w:val="0"/>
        <w:adjustRightInd w:val="0"/>
        <w:jc w:val="both"/>
      </w:pP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  <w:proofErr w:type="spellStart"/>
      <w:r>
        <w:t>Kutrucz</w:t>
      </w:r>
      <w:proofErr w:type="spellEnd"/>
      <w:r>
        <w:t xml:space="preserve"> Gyula</w:t>
      </w:r>
      <w:r w:rsidRPr="00CD6F44">
        <w:t xml:space="preserve"> </w:t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  <w:t>Percze Szilvia</w:t>
      </w:r>
    </w:p>
    <w:p w:rsidR="00CD6F44" w:rsidRPr="00CD6F44" w:rsidRDefault="00CD6F44" w:rsidP="00CD6F44">
      <w:pPr>
        <w:jc w:val="both"/>
      </w:pPr>
      <w:proofErr w:type="gramStart"/>
      <w:r w:rsidRPr="00CD6F44">
        <w:t>polgármester</w:t>
      </w:r>
      <w:proofErr w:type="gramEnd"/>
      <w:r w:rsidRPr="00CD6F44">
        <w:t xml:space="preserve"> </w:t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  <w:t>jegyző</w:t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  <w:r w:rsidRPr="00CD6F44">
        <w:tab/>
      </w: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  <w:r w:rsidRPr="00CD6F44">
        <w:rPr>
          <w:u w:val="single"/>
        </w:rPr>
        <w:t>Kihirdetési záradék:</w:t>
      </w:r>
      <w:r w:rsidRPr="00CD6F44">
        <w:t xml:space="preserve"> A rendeletet a képviselő-testület </w:t>
      </w:r>
      <w:proofErr w:type="gramStart"/>
      <w:r w:rsidRPr="00CD6F44">
        <w:t>a …</w:t>
      </w:r>
      <w:proofErr w:type="gramEnd"/>
      <w:r w:rsidRPr="00CD6F44">
        <w:t>……………..képviselő-testületi ülésén fogadta el, a jegyző …………………... …</w:t>
      </w:r>
      <w:proofErr w:type="gramStart"/>
      <w:r w:rsidRPr="00CD6F44">
        <w:t>…………….</w:t>
      </w:r>
      <w:proofErr w:type="gramEnd"/>
      <w:r w:rsidRPr="00CD6F44">
        <w:t xml:space="preserve"> napján kihirdette.</w:t>
      </w: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</w:p>
    <w:p w:rsidR="00CD6F44" w:rsidRPr="00CD6F44" w:rsidRDefault="00CD6F44" w:rsidP="00CD6F44">
      <w:pPr>
        <w:jc w:val="both"/>
      </w:pPr>
    </w:p>
    <w:p w:rsidR="004F6606" w:rsidRDefault="004F6606" w:rsidP="004F6606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606" w:rsidRDefault="004F6606" w:rsidP="004F6606">
      <w:pPr>
        <w:pStyle w:val="NormlWeb"/>
      </w:pPr>
    </w:p>
    <w:p w:rsidR="004F6606" w:rsidRPr="004F6606" w:rsidRDefault="004F6606" w:rsidP="004F6606">
      <w:pPr>
        <w:pStyle w:val="NormlWeb"/>
      </w:pPr>
    </w:p>
    <w:p w:rsidR="004F6606" w:rsidRPr="004F6606" w:rsidRDefault="004F6606" w:rsidP="004F6606">
      <w:pPr>
        <w:pStyle w:val="NormlWeb"/>
      </w:pPr>
    </w:p>
    <w:p w:rsidR="004F6606" w:rsidRDefault="004F6606" w:rsidP="004F6606">
      <w:pPr>
        <w:pStyle w:val="NormlWeb"/>
        <w:ind w:left="284"/>
      </w:pPr>
    </w:p>
    <w:p w:rsidR="004F6606" w:rsidRDefault="004F6606" w:rsidP="004F6606">
      <w:pPr>
        <w:pStyle w:val="NormlWeb"/>
        <w:ind w:left="284"/>
      </w:pPr>
    </w:p>
    <w:p w:rsidR="004F6606" w:rsidRPr="004F6606" w:rsidRDefault="004F6606" w:rsidP="004F6606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FC4" w:rsidRDefault="00686FC4" w:rsidP="00686FC4">
      <w:pPr>
        <w:pStyle w:val="paragrafuscim"/>
        <w:keepNext/>
        <w:numPr>
          <w:ilvl w:val="0"/>
          <w:numId w:val="0"/>
        </w:numPr>
        <w:tabs>
          <w:tab w:val="left" w:pos="708"/>
        </w:tabs>
        <w:spacing w:before="0"/>
        <w:ind w:left="289"/>
        <w:rPr>
          <w:i/>
          <w:iCs/>
        </w:rPr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D6F44" w:rsidRDefault="00CD6F44" w:rsidP="00686FC4">
      <w:pPr>
        <w:jc w:val="both"/>
      </w:pPr>
    </w:p>
    <w:p w:rsidR="00CD6F44" w:rsidRDefault="00CD6F44" w:rsidP="00686FC4">
      <w:pPr>
        <w:jc w:val="both"/>
      </w:pPr>
    </w:p>
    <w:p w:rsidR="00CD6F44" w:rsidRDefault="00CD6F44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Pr="00C01691" w:rsidRDefault="00CA5348" w:rsidP="00CA5348">
      <w:pPr>
        <w:keepLines/>
        <w:jc w:val="right"/>
        <w:rPr>
          <w:b/>
          <w:noProof/>
        </w:rPr>
      </w:pPr>
      <w:r w:rsidRPr="00C01691">
        <w:rPr>
          <w:b/>
          <w:noProof/>
        </w:rPr>
        <w:t>1. számú függelék</w:t>
      </w:r>
    </w:p>
    <w:p w:rsidR="00C95961" w:rsidRDefault="00CD6F44" w:rsidP="00CA5348">
      <w:pPr>
        <w:keepNext/>
        <w:keepLines/>
        <w:spacing w:before="480" w:after="600"/>
        <w:jc w:val="center"/>
        <w:rPr>
          <w:b/>
          <w:i/>
          <w:noProof/>
        </w:rPr>
      </w:pPr>
      <w:r>
        <w:rPr>
          <w:b/>
          <w:i/>
          <w:noProof/>
        </w:rPr>
        <w:lastRenderedPageBreak/>
        <w:t>FERTŐBOZ KÖZSÉG</w:t>
      </w:r>
      <w:r w:rsidR="00CA5348">
        <w:rPr>
          <w:b/>
          <w:i/>
          <w:noProof/>
        </w:rPr>
        <w:t xml:space="preserve"> ÖNKORMÁNYZATA </w:t>
      </w:r>
    </w:p>
    <w:p w:rsidR="00CA5348" w:rsidRPr="00C01691" w:rsidRDefault="00CA5348" w:rsidP="00CA5348">
      <w:pPr>
        <w:keepNext/>
        <w:keepLines/>
        <w:spacing w:before="480" w:after="600"/>
        <w:jc w:val="center"/>
        <w:rPr>
          <w:b/>
          <w:i/>
          <w:noProof/>
        </w:rPr>
      </w:pPr>
      <w:r w:rsidRPr="00C01691">
        <w:rPr>
          <w:b/>
          <w:i/>
          <w:noProof/>
        </w:rPr>
        <w:t>KÉPVISELŐ-TESTÜLETÉNEK TAGJAI</w:t>
      </w:r>
    </w:p>
    <w:p w:rsidR="00CA5348" w:rsidRPr="00C01691" w:rsidRDefault="00CA5348" w:rsidP="00CA5348">
      <w:pPr>
        <w:rPr>
          <w:b/>
        </w:rPr>
      </w:pPr>
      <w:r w:rsidRPr="00C01691">
        <w:rPr>
          <w:b/>
        </w:rPr>
        <w:t>Polgármester:</w:t>
      </w:r>
    </w:p>
    <w:p w:rsidR="00CA5348" w:rsidRPr="00C01691" w:rsidRDefault="00CA5348" w:rsidP="00CA5348">
      <w:r w:rsidRPr="00C01691">
        <w:tab/>
      </w:r>
      <w:r w:rsidRPr="00C01691">
        <w:tab/>
      </w:r>
    </w:p>
    <w:p w:rsidR="00CA5348" w:rsidRPr="00C01691" w:rsidRDefault="00CD6F44" w:rsidP="00CA5348">
      <w:pPr>
        <w:ind w:left="708" w:firstLine="708"/>
      </w:pPr>
      <w:proofErr w:type="spellStart"/>
      <w:r>
        <w:t>Kutrucz</w:t>
      </w:r>
      <w:proofErr w:type="spellEnd"/>
      <w:r>
        <w:t xml:space="preserve"> Gyula</w:t>
      </w:r>
      <w:r w:rsidR="00CA5348" w:rsidRPr="00C01691">
        <w:tab/>
      </w:r>
      <w:r w:rsidR="00CA5348" w:rsidRPr="00C01691">
        <w:tab/>
      </w:r>
      <w:r w:rsidR="00CA5348" w:rsidRPr="00C01691">
        <w:tab/>
      </w:r>
      <w:r>
        <w:t>Fertőboz, Fő u. 44.</w:t>
      </w:r>
    </w:p>
    <w:p w:rsidR="00CA5348" w:rsidRPr="00C01691" w:rsidRDefault="00CA5348" w:rsidP="00CA5348"/>
    <w:p w:rsidR="00CA5348" w:rsidRPr="00C01691" w:rsidRDefault="00CA5348" w:rsidP="00CA5348">
      <w:pPr>
        <w:rPr>
          <w:b/>
        </w:rPr>
      </w:pPr>
      <w:r w:rsidRPr="00C01691">
        <w:rPr>
          <w:b/>
        </w:rPr>
        <w:t>Alpolgármester:</w:t>
      </w:r>
    </w:p>
    <w:p w:rsidR="00CA5348" w:rsidRPr="00C01691" w:rsidRDefault="00CA5348" w:rsidP="00CA5348">
      <w:r w:rsidRPr="00C01691">
        <w:tab/>
      </w:r>
      <w:r w:rsidRPr="00C01691">
        <w:tab/>
      </w:r>
    </w:p>
    <w:p w:rsidR="00C95961" w:rsidRDefault="00CD6F44" w:rsidP="00C95961">
      <w:pPr>
        <w:ind w:left="708" w:firstLine="708"/>
      </w:pPr>
      <w:r>
        <w:t>Kölly Rezső</w:t>
      </w:r>
      <w:r>
        <w:tab/>
      </w:r>
      <w:r>
        <w:tab/>
      </w:r>
      <w:r>
        <w:tab/>
      </w:r>
      <w:r w:rsidR="00C95961">
        <w:t xml:space="preserve"> </w:t>
      </w:r>
      <w:r w:rsidR="00C95961" w:rsidRPr="00C01691">
        <w:tab/>
      </w:r>
      <w:r>
        <w:t>Fertőboz, Fő u. 7.</w:t>
      </w:r>
    </w:p>
    <w:p w:rsidR="00CA5348" w:rsidRPr="00C01691" w:rsidRDefault="00CA5348" w:rsidP="00CA5348"/>
    <w:p w:rsidR="00CA5348" w:rsidRPr="00C01691" w:rsidRDefault="00CA5348" w:rsidP="00CA5348"/>
    <w:p w:rsidR="00CA5348" w:rsidRPr="00C01691" w:rsidRDefault="00CA5348" w:rsidP="00CA5348">
      <w:r w:rsidRPr="00C01691">
        <w:rPr>
          <w:b/>
        </w:rPr>
        <w:t>Képviselők:</w:t>
      </w:r>
      <w:r w:rsidRPr="00C01691">
        <w:tab/>
      </w:r>
      <w:r w:rsidRPr="00C01691">
        <w:tab/>
      </w:r>
      <w:r w:rsidRPr="00C01691">
        <w:tab/>
      </w:r>
    </w:p>
    <w:p w:rsidR="00CA5348" w:rsidRDefault="00CD6F44" w:rsidP="00CD6F44">
      <w:pPr>
        <w:ind w:left="708" w:firstLine="708"/>
      </w:pPr>
      <w:proofErr w:type="gramStart"/>
      <w:r>
        <w:t>dr.</w:t>
      </w:r>
      <w:proofErr w:type="gramEnd"/>
      <w:r>
        <w:t xml:space="preserve"> Veress Ferenc</w:t>
      </w:r>
      <w:r>
        <w:tab/>
      </w:r>
      <w:r>
        <w:tab/>
      </w:r>
      <w:r>
        <w:tab/>
        <w:t>Fertőboz, Fő u. 77.</w:t>
      </w:r>
    </w:p>
    <w:p w:rsidR="00CD6F44" w:rsidRDefault="00CD6F44" w:rsidP="00CD6F44">
      <w:pPr>
        <w:ind w:left="708" w:firstLine="708"/>
      </w:pPr>
      <w:proofErr w:type="spellStart"/>
      <w:r>
        <w:t>Zettl</w:t>
      </w:r>
      <w:proofErr w:type="spellEnd"/>
      <w:r>
        <w:t xml:space="preserve"> Andrea </w:t>
      </w:r>
      <w:r>
        <w:tab/>
      </w:r>
      <w:r>
        <w:tab/>
      </w:r>
      <w:r>
        <w:tab/>
      </w:r>
      <w:r>
        <w:tab/>
        <w:t>Fertőboz, Mise út. 10.</w:t>
      </w:r>
    </w:p>
    <w:p w:rsidR="00CD6F44" w:rsidRPr="00C01691" w:rsidRDefault="00CD6F44" w:rsidP="00CD6F44">
      <w:pPr>
        <w:ind w:left="708" w:firstLine="708"/>
      </w:pPr>
      <w:proofErr w:type="spellStart"/>
      <w:r>
        <w:t>Zsivola</w:t>
      </w:r>
      <w:proofErr w:type="spellEnd"/>
      <w:r>
        <w:t xml:space="preserve"> András </w:t>
      </w:r>
      <w:r>
        <w:tab/>
      </w:r>
      <w:r>
        <w:tab/>
      </w:r>
      <w:r>
        <w:tab/>
        <w:t>Fertőboz, Fő u. 35/</w:t>
      </w:r>
      <w:proofErr w:type="gramStart"/>
      <w:r>
        <w:t>A</w:t>
      </w:r>
      <w:proofErr w:type="gramEnd"/>
    </w:p>
    <w:p w:rsidR="00CA5348" w:rsidRPr="00C01691" w:rsidRDefault="00CA5348" w:rsidP="00C95961">
      <w:r w:rsidRPr="00C01691">
        <w:tab/>
      </w:r>
      <w:r w:rsidRPr="00C01691">
        <w:tab/>
      </w:r>
    </w:p>
    <w:p w:rsidR="00CA5348" w:rsidRDefault="00CA5348" w:rsidP="00CA5348">
      <w:pPr>
        <w:ind w:left="708" w:firstLine="708"/>
      </w:pPr>
    </w:p>
    <w:p w:rsidR="00CA5348" w:rsidRDefault="00CA5348" w:rsidP="00CA5348">
      <w:pPr>
        <w:ind w:left="708" w:firstLine="708"/>
      </w:pPr>
    </w:p>
    <w:p w:rsidR="00CA5348" w:rsidRDefault="00CA5348" w:rsidP="00CA5348">
      <w:pPr>
        <w:ind w:left="708" w:firstLine="708"/>
      </w:pPr>
    </w:p>
    <w:p w:rsidR="00CA5348" w:rsidRDefault="00CA5348" w:rsidP="00CA5348">
      <w:pPr>
        <w:ind w:left="708" w:firstLine="708"/>
      </w:pPr>
    </w:p>
    <w:p w:rsidR="00CA5348" w:rsidRDefault="00CA5348" w:rsidP="00CA5348">
      <w:pPr>
        <w:ind w:left="708" w:firstLine="708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CA5348" w:rsidRDefault="00CA5348" w:rsidP="00686FC4">
      <w:pPr>
        <w:jc w:val="both"/>
      </w:pPr>
    </w:p>
    <w:p w:rsidR="00686FC4" w:rsidRDefault="00686FC4" w:rsidP="00686FC4">
      <w:pPr>
        <w:widowControl w:val="0"/>
        <w:suppressAutoHyphens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</w:p>
    <w:p w:rsidR="00CD6F44" w:rsidRDefault="00CD6F44" w:rsidP="00CA5348">
      <w:pPr>
        <w:widowControl w:val="0"/>
        <w:suppressAutoHyphens/>
        <w:jc w:val="right"/>
        <w:rPr>
          <w:rFonts w:eastAsia="SimSun" w:cs="Mangal"/>
          <w:b/>
          <w:bCs/>
          <w:kern w:val="2"/>
          <w:szCs w:val="24"/>
          <w:lang w:eastAsia="zh-CN" w:bidi="hi-IN"/>
        </w:rPr>
      </w:pPr>
    </w:p>
    <w:p w:rsidR="00CD6F44" w:rsidRDefault="00CD6F44" w:rsidP="00CA5348">
      <w:pPr>
        <w:widowControl w:val="0"/>
        <w:suppressAutoHyphens/>
        <w:jc w:val="right"/>
        <w:rPr>
          <w:rFonts w:eastAsia="SimSun" w:cs="Mangal"/>
          <w:b/>
          <w:bCs/>
          <w:kern w:val="2"/>
          <w:szCs w:val="24"/>
          <w:lang w:eastAsia="zh-CN" w:bidi="hi-IN"/>
        </w:rPr>
      </w:pPr>
    </w:p>
    <w:p w:rsidR="00CD6F44" w:rsidRDefault="00CD6F44" w:rsidP="00CA5348">
      <w:pPr>
        <w:widowControl w:val="0"/>
        <w:suppressAutoHyphens/>
        <w:jc w:val="right"/>
        <w:rPr>
          <w:rFonts w:eastAsia="SimSun" w:cs="Mangal"/>
          <w:b/>
          <w:bCs/>
          <w:kern w:val="2"/>
          <w:szCs w:val="24"/>
          <w:lang w:eastAsia="zh-CN" w:bidi="hi-IN"/>
        </w:rPr>
      </w:pPr>
    </w:p>
    <w:p w:rsidR="00CA5348" w:rsidRDefault="00CA5348" w:rsidP="00CA5348">
      <w:pPr>
        <w:widowControl w:val="0"/>
        <w:suppressAutoHyphens/>
        <w:jc w:val="right"/>
        <w:rPr>
          <w:rFonts w:eastAsia="SimSun" w:cs="Mangal"/>
          <w:b/>
          <w:bCs/>
          <w:kern w:val="2"/>
          <w:szCs w:val="24"/>
          <w:lang w:eastAsia="zh-CN" w:bidi="hi-IN"/>
        </w:rPr>
      </w:pPr>
      <w:r>
        <w:rPr>
          <w:rFonts w:eastAsia="SimSun" w:cs="Mangal"/>
          <w:b/>
          <w:bCs/>
          <w:kern w:val="2"/>
          <w:szCs w:val="24"/>
          <w:lang w:eastAsia="zh-CN" w:bidi="hi-IN"/>
        </w:rPr>
        <w:t xml:space="preserve">1. számú melléklet </w:t>
      </w:r>
    </w:p>
    <w:p w:rsidR="00CA5348" w:rsidRDefault="00CA5348" w:rsidP="00686FC4">
      <w:pPr>
        <w:widowControl w:val="0"/>
        <w:suppressAutoHyphens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</w:p>
    <w:p w:rsidR="00686FC4" w:rsidRPr="00387D47" w:rsidRDefault="00686FC4" w:rsidP="00686FC4">
      <w:pPr>
        <w:widowControl w:val="0"/>
        <w:suppressAutoHyphens/>
        <w:jc w:val="both"/>
        <w:rPr>
          <w:rFonts w:eastAsia="SimSun" w:cs="Mangal"/>
          <w:b/>
          <w:bCs/>
          <w:kern w:val="2"/>
          <w:szCs w:val="24"/>
          <w:lang w:eastAsia="zh-CN" w:bidi="hi-IN"/>
        </w:rPr>
      </w:pPr>
      <w:r w:rsidRPr="00387D47">
        <w:rPr>
          <w:rFonts w:eastAsia="SimSun" w:cs="Mangal"/>
          <w:b/>
          <w:bCs/>
          <w:kern w:val="2"/>
          <w:szCs w:val="24"/>
          <w:lang w:eastAsia="zh-CN" w:bidi="hi-IN"/>
        </w:rPr>
        <w:t>A polgármesterre átruházott hatásköröket az alábbi</w:t>
      </w:r>
      <w:r w:rsidR="00CA5348">
        <w:rPr>
          <w:rFonts w:eastAsia="SimSun" w:cs="Mangal"/>
          <w:b/>
          <w:bCs/>
          <w:kern w:val="2"/>
          <w:szCs w:val="24"/>
          <w:lang w:eastAsia="zh-CN" w:bidi="hi-IN"/>
        </w:rPr>
        <w:t xml:space="preserve">, </w:t>
      </w:r>
      <w:r w:rsidR="00CD6F44">
        <w:rPr>
          <w:rFonts w:eastAsia="SimSun" w:cs="Mangal"/>
          <w:b/>
          <w:bCs/>
          <w:kern w:val="2"/>
          <w:szCs w:val="24"/>
          <w:lang w:eastAsia="zh-CN" w:bidi="hi-IN"/>
        </w:rPr>
        <w:t>Fertőboz K</w:t>
      </w:r>
      <w:r w:rsidR="00CA5348">
        <w:rPr>
          <w:rFonts w:eastAsia="SimSun" w:cs="Mangal"/>
          <w:b/>
          <w:bCs/>
          <w:kern w:val="2"/>
          <w:szCs w:val="24"/>
          <w:lang w:eastAsia="zh-CN" w:bidi="hi-IN"/>
        </w:rPr>
        <w:t>özség Önkormányzatának Képviselő-testülete által meghozott, önkormányzati</w:t>
      </w:r>
      <w:r w:rsidRPr="00387D47">
        <w:rPr>
          <w:rFonts w:eastAsia="SimSun" w:cs="Mangal"/>
          <w:b/>
          <w:bCs/>
          <w:kern w:val="2"/>
          <w:szCs w:val="24"/>
          <w:lang w:eastAsia="zh-CN" w:bidi="hi-IN"/>
        </w:rPr>
        <w:t xml:space="preserve"> rendeletek rögzítik:</w:t>
      </w:r>
    </w:p>
    <w:p w:rsidR="00CD6F44" w:rsidRPr="00CD6F44" w:rsidRDefault="00CD6F44" w:rsidP="00CD6F44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CD6F44">
        <w:rPr>
          <w:szCs w:val="24"/>
        </w:rPr>
        <w:t>az önkormányzat vagyonáról és a vagyonnal való gazdálkodás szabályairól szóló 3/2013.(IV.8.) önkormányzati rendelet</w:t>
      </w:r>
    </w:p>
    <w:p w:rsidR="00CD6F44" w:rsidRPr="00CD6F44" w:rsidRDefault="00CD6F44" w:rsidP="00CD6F44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CD6F44">
        <w:rPr>
          <w:szCs w:val="24"/>
        </w:rPr>
        <w:t>az önkormányzati tulajdonban álló közterületek filmforgatási célú használatról szóló 5/2013.(IX.26.) önkormányzati rendelet</w:t>
      </w:r>
    </w:p>
    <w:p w:rsidR="00CD6F44" w:rsidRDefault="00CD6F44" w:rsidP="00CD6F44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CD6F44">
        <w:rPr>
          <w:szCs w:val="24"/>
        </w:rPr>
        <w:t> az egyes szociális ellátásokról és gyermekvédelmi támogatásokról szóló 4/2015.(III.09.) önkormányzati rendelet</w:t>
      </w:r>
    </w:p>
    <w:p w:rsidR="00CD6F44" w:rsidRPr="00CD6F44" w:rsidRDefault="00CD6F44" w:rsidP="00CD6F44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CD6F44">
        <w:rPr>
          <w:szCs w:val="24"/>
        </w:rPr>
        <w:t>az önkormányzat 2019. évi költségvetéséről</w:t>
      </w:r>
      <w:r>
        <w:rPr>
          <w:szCs w:val="24"/>
        </w:rPr>
        <w:t xml:space="preserve"> szóló 1/2019.(III.14.) önkormányzati rendelet</w:t>
      </w:r>
    </w:p>
    <w:p w:rsidR="00686FC4" w:rsidRPr="00387D47" w:rsidRDefault="00686FC4" w:rsidP="00686F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Mangal"/>
          <w:kern w:val="2"/>
          <w:szCs w:val="24"/>
          <w:lang w:eastAsia="zh-CN" w:bidi="hi-IN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95961" w:rsidRDefault="00C95961" w:rsidP="00686FC4">
      <w:pPr>
        <w:jc w:val="both"/>
        <w:rPr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D6F44" w:rsidRDefault="00CD6F44" w:rsidP="00C95961">
      <w:pPr>
        <w:ind w:left="708" w:firstLine="708"/>
        <w:jc w:val="right"/>
        <w:rPr>
          <w:b/>
          <w:noProof/>
          <w:szCs w:val="24"/>
        </w:rPr>
      </w:pPr>
    </w:p>
    <w:p w:rsidR="00C95961" w:rsidRPr="00C95961" w:rsidRDefault="0080611D" w:rsidP="00C95961">
      <w:pPr>
        <w:ind w:left="708" w:firstLine="708"/>
        <w:jc w:val="right"/>
        <w:rPr>
          <w:b/>
          <w:noProof/>
          <w:szCs w:val="24"/>
        </w:rPr>
      </w:pPr>
      <w:r>
        <w:rPr>
          <w:b/>
          <w:noProof/>
          <w:szCs w:val="24"/>
        </w:rPr>
        <w:t>2</w:t>
      </w:r>
      <w:r w:rsidR="00C95961" w:rsidRPr="00C95961">
        <w:rPr>
          <w:b/>
          <w:noProof/>
          <w:szCs w:val="24"/>
        </w:rPr>
        <w:t xml:space="preserve">. számú melléklet </w:t>
      </w:r>
    </w:p>
    <w:p w:rsidR="00C95961" w:rsidRPr="00C95961" w:rsidRDefault="00C95961" w:rsidP="00C95961">
      <w:pPr>
        <w:keepNext/>
        <w:keepLines/>
        <w:spacing w:before="120" w:after="120"/>
        <w:jc w:val="center"/>
        <w:rPr>
          <w:b/>
          <w:i/>
          <w:noProof/>
          <w:sz w:val="32"/>
        </w:rPr>
      </w:pPr>
    </w:p>
    <w:p w:rsidR="00C95961" w:rsidRPr="00C95961" w:rsidRDefault="00CD6F44" w:rsidP="00C95961">
      <w:pPr>
        <w:keepNext/>
        <w:keepLines/>
        <w:spacing w:before="120" w:after="120"/>
        <w:jc w:val="cen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 xml:space="preserve">FERTŐBOZ KÖZSÉG </w:t>
      </w:r>
      <w:r w:rsidR="00C95961" w:rsidRPr="00C95961">
        <w:rPr>
          <w:b/>
          <w:i/>
          <w:noProof/>
          <w:sz w:val="32"/>
        </w:rPr>
        <w:t xml:space="preserve">ÖNKORMÁNYZATA </w:t>
      </w:r>
    </w:p>
    <w:p w:rsidR="00C95961" w:rsidRPr="00C95961" w:rsidRDefault="00C95961" w:rsidP="00C95961">
      <w:pPr>
        <w:keepNext/>
        <w:keepLines/>
        <w:spacing w:before="120" w:after="120"/>
        <w:jc w:val="center"/>
        <w:rPr>
          <w:b/>
          <w:i/>
          <w:noProof/>
          <w:sz w:val="32"/>
        </w:rPr>
      </w:pPr>
      <w:r w:rsidRPr="00C95961">
        <w:rPr>
          <w:b/>
          <w:i/>
          <w:noProof/>
          <w:sz w:val="32"/>
        </w:rPr>
        <w:t>KÉPVISELŐ-TESTÜLETÉNEK ÁLLANDÓ BIZOTTSÁGA</w:t>
      </w:r>
    </w:p>
    <w:p w:rsidR="00C95961" w:rsidRPr="00C95961" w:rsidRDefault="00C95961" w:rsidP="00C95961"/>
    <w:p w:rsidR="00C95961" w:rsidRPr="00C95961" w:rsidRDefault="0080611D" w:rsidP="00C95961">
      <w:pPr>
        <w:spacing w:before="480"/>
        <w:ind w:left="357"/>
        <w:rPr>
          <w:b/>
        </w:rPr>
      </w:pPr>
      <w:r>
        <w:rPr>
          <w:b/>
        </w:rPr>
        <w:t>2</w:t>
      </w:r>
      <w:r w:rsidR="00C95961" w:rsidRPr="00C95961">
        <w:rPr>
          <w:b/>
        </w:rPr>
        <w:t xml:space="preserve">. </w:t>
      </w:r>
      <w:r w:rsidR="00C95961" w:rsidRPr="00C95961">
        <w:rPr>
          <w:b/>
          <w:i/>
          <w:sz w:val="32"/>
        </w:rPr>
        <w:t>Ügyrendi Bizottság</w:t>
      </w:r>
    </w:p>
    <w:p w:rsidR="00C95961" w:rsidRPr="00C95961" w:rsidRDefault="00C95961" w:rsidP="00C95961">
      <w:pPr>
        <w:ind w:left="360"/>
        <w:rPr>
          <w:b/>
        </w:rPr>
      </w:pPr>
    </w:p>
    <w:p w:rsidR="00C95961" w:rsidRPr="00C95961" w:rsidRDefault="00C95961" w:rsidP="00C95961">
      <w:pPr>
        <w:ind w:firstLine="708"/>
      </w:pPr>
      <w:r w:rsidRPr="00C95961">
        <w:t>Elnök:</w:t>
      </w:r>
      <w:r w:rsidRPr="00C95961">
        <w:tab/>
      </w:r>
      <w:r w:rsidRPr="00C95961">
        <w:tab/>
      </w:r>
      <w:r w:rsidRPr="00C95961">
        <w:tab/>
      </w:r>
      <w:r w:rsidRPr="00C95961">
        <w:tab/>
      </w:r>
      <w:proofErr w:type="spellStart"/>
      <w:r w:rsidR="00CD6F44">
        <w:t>Zsivola</w:t>
      </w:r>
      <w:proofErr w:type="spellEnd"/>
      <w:r w:rsidR="00CD6F44">
        <w:t xml:space="preserve"> András</w:t>
      </w:r>
      <w:r w:rsidRPr="00C95961">
        <w:t xml:space="preserve"> </w:t>
      </w:r>
    </w:p>
    <w:p w:rsidR="00C95961" w:rsidRPr="00C95961" w:rsidRDefault="00C95961" w:rsidP="00C95961">
      <w:pPr>
        <w:ind w:firstLine="708"/>
      </w:pPr>
      <w:r w:rsidRPr="00C95961">
        <w:t>Tagok:</w:t>
      </w:r>
      <w:r w:rsidRPr="00C95961">
        <w:tab/>
      </w:r>
      <w:r w:rsidRPr="00C95961">
        <w:tab/>
      </w:r>
      <w:r w:rsidRPr="00C95961">
        <w:tab/>
      </w:r>
      <w:r w:rsidRPr="00C95961">
        <w:tab/>
      </w:r>
      <w:r w:rsidR="00CD6F44">
        <w:t>dr. Veress Ferenc</w:t>
      </w:r>
      <w:r w:rsidRPr="00C95961">
        <w:t xml:space="preserve"> </w:t>
      </w:r>
    </w:p>
    <w:p w:rsidR="00C95961" w:rsidRPr="00C95961" w:rsidRDefault="00C95961" w:rsidP="00C95961">
      <w:pPr>
        <w:ind w:firstLine="708"/>
      </w:pPr>
      <w:r w:rsidRPr="00C95961">
        <w:tab/>
      </w:r>
      <w:r w:rsidRPr="00C95961">
        <w:tab/>
      </w:r>
      <w:r w:rsidRPr="00C95961">
        <w:tab/>
      </w:r>
      <w:r w:rsidRPr="00C95961">
        <w:tab/>
      </w:r>
      <w:proofErr w:type="spellStart"/>
      <w:r w:rsidR="00CD6F44">
        <w:t>Zettl</w:t>
      </w:r>
      <w:proofErr w:type="spellEnd"/>
      <w:r w:rsidR="00CD6F44">
        <w:t xml:space="preserve"> Andrea </w:t>
      </w:r>
      <w:r w:rsidRPr="00C95961">
        <w:tab/>
      </w:r>
    </w:p>
    <w:p w:rsidR="00C95961" w:rsidRDefault="00C95961" w:rsidP="00C95961">
      <w:pPr>
        <w:jc w:val="both"/>
        <w:rPr>
          <w:b/>
          <w:i/>
          <w:szCs w:val="24"/>
        </w:rPr>
      </w:pPr>
    </w:p>
    <w:p w:rsidR="00C95961" w:rsidRPr="00C95961" w:rsidRDefault="00C95961" w:rsidP="00C95961">
      <w:pPr>
        <w:jc w:val="both"/>
        <w:rPr>
          <w:szCs w:val="24"/>
        </w:rPr>
      </w:pPr>
    </w:p>
    <w:p w:rsidR="00C95961" w:rsidRPr="0080611D" w:rsidRDefault="00112F00" w:rsidP="00C95961">
      <w:pPr>
        <w:jc w:val="both"/>
        <w:rPr>
          <w:b/>
          <w:i/>
          <w:szCs w:val="24"/>
        </w:rPr>
      </w:pPr>
      <w:r w:rsidRPr="0080611D">
        <w:rPr>
          <w:b/>
          <w:i/>
          <w:szCs w:val="24"/>
        </w:rPr>
        <w:t>Ügyrendi Bizottság</w:t>
      </w:r>
      <w:r w:rsidR="00C95961" w:rsidRPr="0080611D">
        <w:rPr>
          <w:b/>
          <w:i/>
          <w:szCs w:val="24"/>
        </w:rPr>
        <w:t xml:space="preserve"> feladatai </w:t>
      </w:r>
    </w:p>
    <w:p w:rsidR="00C95961" w:rsidRPr="00C95961" w:rsidRDefault="00C95961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(1) Szükség szerint megvitatja és véleményezi a Szervezeti és Működési Szabályzatról szóló rendeletet, a képviselők, a polgármester és az alpolgármesterek javadalmazására és egyéb juttatásaira vonatkozó előterjesztéseket, Alkotmánybírósági eljárás kezdeményezését, felterjesztési jog gyakorlásáról szóló előterjesztést. Véleményt nyilvánít olyan ügyekben – feladatkörében – amelyben a törvény az érdekelt önkormányzat álláspontjának kikérését írja elő.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(2)</w:t>
      </w:r>
      <w:r w:rsidRPr="00C95961">
        <w:rPr>
          <w:szCs w:val="24"/>
        </w:rPr>
        <w:tab/>
        <w:t>Kivizsgálja az önkormányzati képviselők (</w:t>
      </w:r>
      <w:proofErr w:type="gramStart"/>
      <w:r w:rsidRPr="00C95961">
        <w:rPr>
          <w:szCs w:val="24"/>
        </w:rPr>
        <w:t>polgármester )</w:t>
      </w:r>
      <w:proofErr w:type="gramEnd"/>
      <w:r w:rsidRPr="00C95961">
        <w:rPr>
          <w:szCs w:val="24"/>
        </w:rPr>
        <w:t xml:space="preserve">  összeférhetetlenségének, méltatlanságának megállapítására irányuló kezdeményezést a  Mötv. 36-38 §</w:t>
      </w:r>
      <w:proofErr w:type="spellStart"/>
      <w:r w:rsidRPr="00C95961">
        <w:rPr>
          <w:szCs w:val="24"/>
        </w:rPr>
        <w:t>-</w:t>
      </w:r>
      <w:proofErr w:type="gramStart"/>
      <w:r w:rsidRPr="00C95961">
        <w:rPr>
          <w:szCs w:val="24"/>
        </w:rPr>
        <w:t>ai</w:t>
      </w:r>
      <w:proofErr w:type="spellEnd"/>
      <w:r w:rsidRPr="00C95961">
        <w:rPr>
          <w:szCs w:val="24"/>
        </w:rPr>
        <w:t xml:space="preserve"> ,</w:t>
      </w:r>
      <w:proofErr w:type="gramEnd"/>
      <w:r w:rsidRPr="00C95961">
        <w:rPr>
          <w:szCs w:val="24"/>
        </w:rPr>
        <w:t xml:space="preserve"> valamint a Mötv. 72. §</w:t>
      </w:r>
      <w:proofErr w:type="spellStart"/>
      <w:r w:rsidRPr="00C95961">
        <w:rPr>
          <w:szCs w:val="24"/>
        </w:rPr>
        <w:t>-</w:t>
      </w:r>
      <w:proofErr w:type="gramStart"/>
      <w:r w:rsidRPr="00C95961">
        <w:rPr>
          <w:szCs w:val="24"/>
        </w:rPr>
        <w:t>a</w:t>
      </w:r>
      <w:proofErr w:type="spellEnd"/>
      <w:proofErr w:type="gramEnd"/>
      <w:r w:rsidRPr="00C95961">
        <w:rPr>
          <w:szCs w:val="24"/>
        </w:rPr>
        <w:t xml:space="preserve"> alapján. 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 xml:space="preserve"> (3)</w:t>
      </w:r>
      <w:r w:rsidRPr="00C95961">
        <w:rPr>
          <w:szCs w:val="24"/>
        </w:rPr>
        <w:tab/>
        <w:t>a)</w:t>
      </w:r>
      <w:r w:rsidRPr="00C95961">
        <w:rPr>
          <w:szCs w:val="24"/>
        </w:rPr>
        <w:tab/>
      </w:r>
      <w:proofErr w:type="spellStart"/>
      <w:proofErr w:type="gramStart"/>
      <w:r w:rsidRPr="00C95961">
        <w:rPr>
          <w:szCs w:val="24"/>
        </w:rPr>
        <w:t>A</w:t>
      </w:r>
      <w:proofErr w:type="spellEnd"/>
      <w:proofErr w:type="gramEnd"/>
      <w:r w:rsidRPr="00C95961">
        <w:rPr>
          <w:szCs w:val="24"/>
        </w:rPr>
        <w:t xml:space="preserve"> jegyző bevonásával nyilvántartja és ellenőrzi a Mötv. 39.§</w:t>
      </w:r>
      <w:proofErr w:type="spellStart"/>
      <w:r w:rsidRPr="00C95961">
        <w:rPr>
          <w:szCs w:val="24"/>
        </w:rPr>
        <w:t>-</w:t>
      </w:r>
      <w:proofErr w:type="gramStart"/>
      <w:r w:rsidRPr="00C95961">
        <w:rPr>
          <w:szCs w:val="24"/>
        </w:rPr>
        <w:t>a</w:t>
      </w:r>
      <w:proofErr w:type="spellEnd"/>
      <w:proofErr w:type="gramEnd"/>
      <w:r w:rsidRPr="00C95961">
        <w:rPr>
          <w:szCs w:val="24"/>
        </w:rPr>
        <w:t xml:space="preserve">  alapján a polgármesteri és képviselői vagyonnyilatkozatokat, beleértve a külső (nem képviselő) bizottsági tagok vagyonnyilatkozatát is.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P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ab/>
        <w:t>b)</w:t>
      </w:r>
      <w:r w:rsidRPr="00C95961">
        <w:rPr>
          <w:szCs w:val="24"/>
        </w:rPr>
        <w:tab/>
      </w:r>
      <w:proofErr w:type="gramStart"/>
      <w:r w:rsidRPr="00C95961">
        <w:rPr>
          <w:szCs w:val="24"/>
        </w:rPr>
        <w:t>A</w:t>
      </w:r>
      <w:proofErr w:type="gramEnd"/>
      <w:r w:rsidRPr="00C95961">
        <w:rPr>
          <w:szCs w:val="24"/>
        </w:rPr>
        <w:t xml:space="preserve"> vagyonnyilatkozatok ellenőrzéséről lefolytatott eljárás  során a bizottság felhívja az érintettet a vagyonnyilatkozatban feltüntetett adatokra vonatkozó azonosító adatok írásbeli közlésére.</w:t>
      </w:r>
    </w:p>
    <w:p w:rsidR="00C95961" w:rsidRP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ab/>
        <w:t>c)</w:t>
      </w:r>
      <w:r w:rsidRPr="00C95961">
        <w:rPr>
          <w:szCs w:val="24"/>
        </w:rPr>
        <w:tab/>
        <w:t>Az ellenőrzési eljárás során a bizottság által kezelt azonosító adatokat az eljárás végeztével 8 napon belül meg kell semmisíteni.</w:t>
      </w: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ab/>
        <w:t>d)</w:t>
      </w:r>
      <w:r w:rsidRPr="00C95961">
        <w:rPr>
          <w:szCs w:val="24"/>
        </w:rPr>
        <w:tab/>
      </w:r>
      <w:proofErr w:type="gramStart"/>
      <w:r w:rsidRPr="00C95961">
        <w:rPr>
          <w:szCs w:val="24"/>
        </w:rPr>
        <w:t>A</w:t>
      </w:r>
      <w:proofErr w:type="gramEnd"/>
      <w:r w:rsidRPr="00C95961">
        <w:rPr>
          <w:szCs w:val="24"/>
        </w:rPr>
        <w:t xml:space="preserve"> bizottság a képviselői vagyonnyilatkozattal kapcsolatos azonosító adatok, valamint képviselő hozzátartozójának vagyonnyilatkozata vizsgálatát zárt ülésen végzi – figyelemmel a Mötv. 39.§</w:t>
      </w:r>
      <w:proofErr w:type="spellStart"/>
      <w:r w:rsidRPr="00C95961">
        <w:rPr>
          <w:szCs w:val="24"/>
        </w:rPr>
        <w:t>-ában</w:t>
      </w:r>
      <w:proofErr w:type="spellEnd"/>
      <w:r w:rsidRPr="00C95961">
        <w:rPr>
          <w:szCs w:val="24"/>
        </w:rPr>
        <w:t xml:space="preserve"> foglaltakra.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P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(4)</w:t>
      </w:r>
      <w:r w:rsidRPr="00C95961">
        <w:rPr>
          <w:szCs w:val="24"/>
        </w:rPr>
        <w:tab/>
        <w:t xml:space="preserve">Ellátja a vagyonnyilatkozatok ellenőrzésével kapcsolatos feladatokat. A képviselői vagyonnyilatkozatot nyitott borítékban, a hozzátartozói és a külsős (nem képviselő) bizottsági tagok vagyonnyilatkozatát lezárt – a Bizottság által az átvételkor lepecsételt és az Ügyrendi Bizottság elnöke által aláírt – borítékban kell leadni, illetve átvenni. A Bizottság elnöke az átvételről igazolást ad ki. </w:t>
      </w: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(5)A (4) bekezdés szerint átvett vagyonnyilatkozatokat a Közös Önkormányzati Hivatal Jegyzői Irodájában, kizárólag erre a célra használt lemezszekrényében kell elhelyezni.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(6)</w:t>
      </w:r>
      <w:r w:rsidR="00CD6F44">
        <w:rPr>
          <w:szCs w:val="24"/>
        </w:rPr>
        <w:t xml:space="preserve">  </w:t>
      </w:r>
      <w:r w:rsidRPr="00C95961">
        <w:rPr>
          <w:szCs w:val="24"/>
        </w:rPr>
        <w:t xml:space="preserve">Külön a vagyonnyilatkozatokról (egységesen a képviselői és hozzátartozói vagyonnyilatkozatok vonatkozásában) és külön a képviselői vagyonnyilatkozatokba való betekintésről nyilvántartást kell vezetni. A nyilvántartás vezetését az Ügyrendi Bizottság elnökének felügyelete és irányítása mellett a Közös Önkormányzati </w:t>
      </w:r>
      <w:proofErr w:type="gramStart"/>
      <w:r w:rsidRPr="00C95961">
        <w:rPr>
          <w:szCs w:val="24"/>
        </w:rPr>
        <w:t>Hivatal  Jegyzője</w:t>
      </w:r>
      <w:proofErr w:type="gramEnd"/>
      <w:r w:rsidRPr="00C95961">
        <w:rPr>
          <w:szCs w:val="24"/>
        </w:rPr>
        <w:t xml:space="preserve"> látja el. 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(7)</w:t>
      </w:r>
      <w:r w:rsidRPr="00C95961">
        <w:rPr>
          <w:szCs w:val="24"/>
        </w:rPr>
        <w:tab/>
        <w:t xml:space="preserve">A képviselői vagyonnyilatkozatokba való betekintést a Képviselő-testület a következők szerint biztosítja: képviselői vagyonnyilatkozatba való betekintés feltétele, hogy írásban azt Ügyrendi Bizottság elnökétől kell kérni a betekintés időpontjának naptári nap szerinti megjelölésével úgy, hogy az legalább ezen időpont előtt 5 nappal az Ügyrendi Bizottság elnökéhez megérkezzen. 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(8)</w:t>
      </w:r>
      <w:r w:rsidRPr="00C95961">
        <w:rPr>
          <w:szCs w:val="24"/>
        </w:rPr>
        <w:tab/>
        <w:t xml:space="preserve">Az Ügyrendi Bizottság a vagyonnyilatkozatokkal kapcsolatos feladatai ellátása vonatkozásában az elnök helyettesítésére tagjai közül minősített többséggel helyettest választ. </w:t>
      </w:r>
    </w:p>
    <w:p w:rsidR="0080611D" w:rsidRPr="00C95961" w:rsidRDefault="0080611D" w:rsidP="00C95961">
      <w:pPr>
        <w:jc w:val="both"/>
        <w:rPr>
          <w:szCs w:val="24"/>
        </w:rPr>
      </w:pPr>
    </w:p>
    <w:p w:rsidR="00C95961" w:rsidRDefault="00C95961" w:rsidP="00C95961">
      <w:pPr>
        <w:jc w:val="both"/>
        <w:rPr>
          <w:szCs w:val="24"/>
        </w:rPr>
      </w:pPr>
      <w:r w:rsidRPr="00C95961">
        <w:rPr>
          <w:szCs w:val="24"/>
        </w:rPr>
        <w:t>(9)</w:t>
      </w:r>
      <w:r w:rsidRPr="00C95961">
        <w:rPr>
          <w:szCs w:val="24"/>
        </w:rPr>
        <w:tab/>
        <w:t xml:space="preserve">Az Ügyrendi Bizottság a vagyonnyilatkozattal kapcsolatos eljárás során a jelen rendeletben nem szabályozott kérdésekben </w:t>
      </w:r>
      <w:r w:rsidR="0080611D">
        <w:rPr>
          <w:szCs w:val="24"/>
        </w:rPr>
        <w:t>a Mötv. 39. §</w:t>
      </w:r>
      <w:proofErr w:type="spellStart"/>
      <w:r w:rsidR="0080611D">
        <w:rPr>
          <w:szCs w:val="24"/>
        </w:rPr>
        <w:t>-</w:t>
      </w:r>
      <w:proofErr w:type="gramStart"/>
      <w:r w:rsidR="0080611D">
        <w:rPr>
          <w:szCs w:val="24"/>
        </w:rPr>
        <w:t>a</w:t>
      </w:r>
      <w:proofErr w:type="spellEnd"/>
      <w:proofErr w:type="gramEnd"/>
      <w:r w:rsidR="0080611D">
        <w:rPr>
          <w:szCs w:val="24"/>
        </w:rPr>
        <w:t xml:space="preserve"> alapján jár el.</w:t>
      </w: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Default="00DC2D0D" w:rsidP="00C95961">
      <w:pPr>
        <w:jc w:val="both"/>
        <w:rPr>
          <w:szCs w:val="24"/>
        </w:rPr>
      </w:pPr>
    </w:p>
    <w:p w:rsidR="00DC2D0D" w:rsidRPr="00DC2D0D" w:rsidRDefault="00DC2D0D" w:rsidP="00DC2D0D">
      <w:pPr>
        <w:jc w:val="right"/>
        <w:rPr>
          <w:b/>
          <w:szCs w:val="24"/>
        </w:rPr>
      </w:pPr>
      <w:r w:rsidRPr="00DC2D0D">
        <w:rPr>
          <w:b/>
          <w:szCs w:val="24"/>
        </w:rPr>
        <w:t xml:space="preserve">3. számú melléklet </w:t>
      </w:r>
    </w:p>
    <w:p w:rsidR="00C95961" w:rsidRPr="0016024E" w:rsidRDefault="00C95961" w:rsidP="00686FC4">
      <w:pPr>
        <w:jc w:val="both"/>
        <w:rPr>
          <w:szCs w:val="24"/>
        </w:rPr>
      </w:pPr>
    </w:p>
    <w:p w:rsidR="00DC2D0D" w:rsidRPr="00DC2D0D" w:rsidRDefault="00DC2D0D" w:rsidP="00DC2D0D">
      <w:pPr>
        <w:jc w:val="both"/>
        <w:rPr>
          <w:szCs w:val="24"/>
        </w:rPr>
      </w:pPr>
      <w:r w:rsidRPr="00DC2D0D">
        <w:rPr>
          <w:szCs w:val="24"/>
        </w:rPr>
        <w:t>A Nagycenki Közös Önkormányzati Hivatalban foglalkoztatott köztisztviselők</w:t>
      </w:r>
    </w:p>
    <w:p w:rsidR="00DC2D0D" w:rsidRPr="00DC2D0D" w:rsidRDefault="00DC2D0D" w:rsidP="00DC2D0D">
      <w:pPr>
        <w:jc w:val="both"/>
        <w:rPr>
          <w:szCs w:val="24"/>
        </w:rPr>
      </w:pPr>
      <w:proofErr w:type="gramStart"/>
      <w:r w:rsidRPr="00DC2D0D">
        <w:rPr>
          <w:szCs w:val="24"/>
        </w:rPr>
        <w:t>vagyonnyilatkozati</w:t>
      </w:r>
      <w:proofErr w:type="gramEnd"/>
      <w:r w:rsidRPr="00DC2D0D">
        <w:rPr>
          <w:szCs w:val="24"/>
        </w:rPr>
        <w:t xml:space="preserve"> kötelezettségéről a 2007. évi </w:t>
      </w:r>
      <w:proofErr w:type="spellStart"/>
      <w:r w:rsidRPr="00DC2D0D">
        <w:rPr>
          <w:szCs w:val="24"/>
        </w:rPr>
        <w:t>CLII</w:t>
      </w:r>
      <w:proofErr w:type="spellEnd"/>
      <w:r w:rsidRPr="00DC2D0D">
        <w:rPr>
          <w:szCs w:val="24"/>
        </w:rPr>
        <w:t xml:space="preserve">. tv. 3. § (1) bek. </w:t>
      </w:r>
      <w:proofErr w:type="gramStart"/>
      <w:r w:rsidRPr="00DC2D0D">
        <w:rPr>
          <w:szCs w:val="24"/>
        </w:rPr>
        <w:t>c.</w:t>
      </w:r>
      <w:proofErr w:type="gramEnd"/>
      <w:r w:rsidRPr="00DC2D0D">
        <w:rPr>
          <w:szCs w:val="24"/>
        </w:rPr>
        <w:t>) pontjában foglaltak alapján.</w:t>
      </w:r>
    </w:p>
    <w:p w:rsidR="00DC2D0D" w:rsidRPr="00DC2D0D" w:rsidRDefault="00DC2D0D" w:rsidP="00DC2D0D">
      <w:pPr>
        <w:jc w:val="both"/>
        <w:rPr>
          <w:szCs w:val="24"/>
        </w:rPr>
      </w:pPr>
    </w:p>
    <w:p w:rsidR="00DC2D0D" w:rsidRPr="00DC2D0D" w:rsidRDefault="00DC2D0D" w:rsidP="00DC2D0D">
      <w:pPr>
        <w:jc w:val="both"/>
        <w:rPr>
          <w:szCs w:val="24"/>
        </w:rPr>
      </w:pPr>
      <w:proofErr w:type="gramStart"/>
      <w:r w:rsidRPr="00DC2D0D">
        <w:rPr>
          <w:szCs w:val="24"/>
        </w:rPr>
        <w:t>jegyző</w:t>
      </w:r>
      <w:proofErr w:type="gramEnd"/>
    </w:p>
    <w:p w:rsidR="00DC2D0D" w:rsidRPr="00DC2D0D" w:rsidRDefault="00DC2D0D" w:rsidP="00DC2D0D">
      <w:pPr>
        <w:jc w:val="both"/>
        <w:rPr>
          <w:szCs w:val="24"/>
        </w:rPr>
      </w:pPr>
      <w:proofErr w:type="gramStart"/>
      <w:r>
        <w:rPr>
          <w:szCs w:val="24"/>
        </w:rPr>
        <w:t>aljegyző</w:t>
      </w:r>
      <w:proofErr w:type="gramEnd"/>
    </w:p>
    <w:p w:rsidR="00DC2D0D" w:rsidRPr="00DC2D0D" w:rsidRDefault="00DC2D0D" w:rsidP="00DC2D0D">
      <w:pPr>
        <w:jc w:val="both"/>
        <w:rPr>
          <w:szCs w:val="24"/>
        </w:rPr>
      </w:pPr>
      <w:proofErr w:type="gramStart"/>
      <w:r w:rsidRPr="00DC2D0D">
        <w:rPr>
          <w:szCs w:val="24"/>
        </w:rPr>
        <w:t>pénzügyi</w:t>
      </w:r>
      <w:proofErr w:type="gramEnd"/>
      <w:r w:rsidRPr="00DC2D0D">
        <w:rPr>
          <w:szCs w:val="24"/>
        </w:rPr>
        <w:t xml:space="preserve"> ügyintézők</w:t>
      </w:r>
    </w:p>
    <w:p w:rsidR="00DC2D0D" w:rsidRPr="00DC2D0D" w:rsidRDefault="00DC2D0D" w:rsidP="00DC2D0D">
      <w:pPr>
        <w:jc w:val="both"/>
        <w:rPr>
          <w:szCs w:val="24"/>
        </w:rPr>
      </w:pPr>
      <w:proofErr w:type="gramStart"/>
      <w:r w:rsidRPr="00DC2D0D">
        <w:rPr>
          <w:szCs w:val="24"/>
        </w:rPr>
        <w:t>adóügyi</w:t>
      </w:r>
      <w:proofErr w:type="gramEnd"/>
      <w:r w:rsidRPr="00DC2D0D">
        <w:rPr>
          <w:szCs w:val="24"/>
        </w:rPr>
        <w:t xml:space="preserve"> ügyintézők</w:t>
      </w:r>
    </w:p>
    <w:p w:rsidR="00DC2D0D" w:rsidRPr="00DC2D0D" w:rsidRDefault="00DC2D0D" w:rsidP="00DC2D0D">
      <w:pPr>
        <w:jc w:val="both"/>
        <w:rPr>
          <w:szCs w:val="24"/>
        </w:rPr>
      </w:pPr>
      <w:proofErr w:type="gramStart"/>
      <w:r w:rsidRPr="00DC2D0D">
        <w:rPr>
          <w:szCs w:val="24"/>
        </w:rPr>
        <w:t>igazgatási</w:t>
      </w:r>
      <w:proofErr w:type="gramEnd"/>
      <w:r w:rsidRPr="00DC2D0D">
        <w:rPr>
          <w:szCs w:val="24"/>
        </w:rPr>
        <w:t xml:space="preserve"> ügyintézők</w:t>
      </w:r>
    </w:p>
    <w:p w:rsidR="00DC2D0D" w:rsidRPr="00DC2D0D" w:rsidRDefault="00DC2D0D" w:rsidP="00DC2D0D">
      <w:pPr>
        <w:jc w:val="both"/>
        <w:rPr>
          <w:szCs w:val="24"/>
        </w:rPr>
      </w:pPr>
    </w:p>
    <w:p w:rsidR="00DC2D0D" w:rsidRPr="00DC2D0D" w:rsidRDefault="00DC2D0D" w:rsidP="00DC2D0D">
      <w:pPr>
        <w:jc w:val="both"/>
        <w:rPr>
          <w:szCs w:val="24"/>
        </w:rPr>
      </w:pPr>
      <w:r w:rsidRPr="00DC2D0D">
        <w:rPr>
          <w:szCs w:val="24"/>
        </w:rPr>
        <w:t>A vagyonnyilatkozatok a fenti törvény szerint a köztisztviselőknek 2 évente kell benyújtani.</w:t>
      </w:r>
    </w:p>
    <w:p w:rsidR="00DC2D0D" w:rsidRPr="00DC2D0D" w:rsidRDefault="00DC2D0D" w:rsidP="00DC2D0D">
      <w:pPr>
        <w:jc w:val="both"/>
        <w:rPr>
          <w:szCs w:val="24"/>
        </w:rPr>
      </w:pPr>
    </w:p>
    <w:p w:rsidR="00DC2D0D" w:rsidRPr="00DC2D0D" w:rsidRDefault="00DC2D0D" w:rsidP="00DC2D0D">
      <w:pPr>
        <w:jc w:val="both"/>
        <w:rPr>
          <w:szCs w:val="24"/>
        </w:rPr>
      </w:pPr>
    </w:p>
    <w:p w:rsidR="00DC2D0D" w:rsidRPr="00DC2D0D" w:rsidRDefault="00DC2D0D" w:rsidP="00DC2D0D">
      <w:pPr>
        <w:jc w:val="both"/>
        <w:rPr>
          <w:szCs w:val="24"/>
        </w:rPr>
      </w:pPr>
    </w:p>
    <w:p w:rsidR="00686FC4" w:rsidRPr="0016024E" w:rsidRDefault="00686FC4" w:rsidP="00686FC4">
      <w:pPr>
        <w:jc w:val="both"/>
        <w:rPr>
          <w:szCs w:val="24"/>
        </w:rPr>
      </w:pPr>
    </w:p>
    <w:p w:rsidR="00686FC4" w:rsidRPr="00292A14" w:rsidRDefault="00686FC4" w:rsidP="00686FC4"/>
    <w:p w:rsidR="00416A4E" w:rsidRPr="00686FC4" w:rsidRDefault="00416A4E" w:rsidP="00686FC4"/>
    <w:sectPr w:rsidR="00416A4E" w:rsidRPr="00686FC4" w:rsidSect="00B4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D355E62"/>
    <w:multiLevelType w:val="multilevel"/>
    <w:tmpl w:val="227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8674C"/>
    <w:multiLevelType w:val="hybridMultilevel"/>
    <w:tmpl w:val="4094E6AE"/>
    <w:lvl w:ilvl="0" w:tplc="FFFFFFFF">
      <w:start w:val="1"/>
      <w:numFmt w:val="decimal"/>
      <w:pStyle w:val="paragrafus"/>
      <w:lvlText w:val="%1.§."/>
      <w:lvlJc w:val="left"/>
      <w:pPr>
        <w:tabs>
          <w:tab w:val="num" w:pos="284"/>
        </w:tabs>
        <w:ind w:left="284" w:hanging="28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5"/>
    <w:rsid w:val="001101E7"/>
    <w:rsid w:val="00112F00"/>
    <w:rsid w:val="00141B27"/>
    <w:rsid w:val="00225121"/>
    <w:rsid w:val="00416A4E"/>
    <w:rsid w:val="004F6606"/>
    <w:rsid w:val="005B28E5"/>
    <w:rsid w:val="00686FC4"/>
    <w:rsid w:val="00785EA7"/>
    <w:rsid w:val="007E2DDB"/>
    <w:rsid w:val="0080611D"/>
    <w:rsid w:val="00C12C49"/>
    <w:rsid w:val="00C55F07"/>
    <w:rsid w:val="00C95961"/>
    <w:rsid w:val="00CA5348"/>
    <w:rsid w:val="00CD6F44"/>
    <w:rsid w:val="00D449D0"/>
    <w:rsid w:val="00D62BAE"/>
    <w:rsid w:val="00DC2D0D"/>
    <w:rsid w:val="00E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AB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551AB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51AB"/>
    <w:pPr>
      <w:jc w:val="center"/>
    </w:pPr>
    <w:rPr>
      <w:b/>
    </w:rPr>
  </w:style>
  <w:style w:type="character" w:customStyle="1" w:styleId="CmChar">
    <w:name w:val="Cím Char"/>
    <w:link w:val="Cm"/>
    <w:rsid w:val="007E2DDB"/>
    <w:rPr>
      <w:b/>
      <w:sz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E2DD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E2DDB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551AB"/>
    <w:rPr>
      <w:b/>
      <w:sz w:val="24"/>
      <w:lang w:eastAsia="hu-HU"/>
    </w:rPr>
  </w:style>
  <w:style w:type="character" w:customStyle="1" w:styleId="ArszvegtrzsChar">
    <w:name w:val="Arszövegtörzs Char"/>
    <w:link w:val="Arszvegtrzs"/>
    <w:uiPriority w:val="99"/>
    <w:locked/>
    <w:rsid w:val="00686FC4"/>
    <w:rPr>
      <w:rFonts w:ascii="Arial" w:hAnsi="Arial"/>
      <w:sz w:val="24"/>
    </w:rPr>
  </w:style>
  <w:style w:type="paragraph" w:customStyle="1" w:styleId="Arszvegtrzs">
    <w:name w:val="Arszövegtörzs"/>
    <w:basedOn w:val="Norml"/>
    <w:link w:val="ArszvegtrzsChar"/>
    <w:uiPriority w:val="99"/>
    <w:rsid w:val="00686FC4"/>
    <w:pPr>
      <w:spacing w:before="120"/>
      <w:jc w:val="both"/>
    </w:pPr>
    <w:rPr>
      <w:rFonts w:ascii="Arial" w:hAnsi="Arial"/>
      <w:lang w:eastAsia="en-US"/>
    </w:rPr>
  </w:style>
  <w:style w:type="paragraph" w:customStyle="1" w:styleId="paragrafus">
    <w:name w:val="paragrafus"/>
    <w:basedOn w:val="Norml"/>
    <w:next w:val="Norml"/>
    <w:autoRedefine/>
    <w:uiPriority w:val="99"/>
    <w:rsid w:val="00686FC4"/>
    <w:pPr>
      <w:numPr>
        <w:numId w:val="1"/>
      </w:numPr>
      <w:spacing w:before="120"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aragrafuscim">
    <w:name w:val="paragrafuscim"/>
    <w:basedOn w:val="paragrafus"/>
    <w:uiPriority w:val="99"/>
    <w:rsid w:val="00686FC4"/>
    <w:pPr>
      <w:spacing w:before="360" w:after="0"/>
    </w:pPr>
  </w:style>
  <w:style w:type="paragraph" w:customStyle="1" w:styleId="Default">
    <w:name w:val="Default"/>
    <w:uiPriority w:val="99"/>
    <w:rsid w:val="00686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86FC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FC4"/>
    <w:rPr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A53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1D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F660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F660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AB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551AB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51AB"/>
    <w:pPr>
      <w:jc w:val="center"/>
    </w:pPr>
    <w:rPr>
      <w:b/>
    </w:rPr>
  </w:style>
  <w:style w:type="character" w:customStyle="1" w:styleId="CmChar">
    <w:name w:val="Cím Char"/>
    <w:link w:val="Cm"/>
    <w:rsid w:val="007E2DDB"/>
    <w:rPr>
      <w:b/>
      <w:sz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E2DD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E2DDB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551AB"/>
    <w:rPr>
      <w:b/>
      <w:sz w:val="24"/>
      <w:lang w:eastAsia="hu-HU"/>
    </w:rPr>
  </w:style>
  <w:style w:type="character" w:customStyle="1" w:styleId="ArszvegtrzsChar">
    <w:name w:val="Arszövegtörzs Char"/>
    <w:link w:val="Arszvegtrzs"/>
    <w:uiPriority w:val="99"/>
    <w:locked/>
    <w:rsid w:val="00686FC4"/>
    <w:rPr>
      <w:rFonts w:ascii="Arial" w:hAnsi="Arial"/>
      <w:sz w:val="24"/>
    </w:rPr>
  </w:style>
  <w:style w:type="paragraph" w:customStyle="1" w:styleId="Arszvegtrzs">
    <w:name w:val="Arszövegtörzs"/>
    <w:basedOn w:val="Norml"/>
    <w:link w:val="ArszvegtrzsChar"/>
    <w:uiPriority w:val="99"/>
    <w:rsid w:val="00686FC4"/>
    <w:pPr>
      <w:spacing w:before="120"/>
      <w:jc w:val="both"/>
    </w:pPr>
    <w:rPr>
      <w:rFonts w:ascii="Arial" w:hAnsi="Arial"/>
      <w:lang w:eastAsia="en-US"/>
    </w:rPr>
  </w:style>
  <w:style w:type="paragraph" w:customStyle="1" w:styleId="paragrafus">
    <w:name w:val="paragrafus"/>
    <w:basedOn w:val="Norml"/>
    <w:next w:val="Norml"/>
    <w:autoRedefine/>
    <w:uiPriority w:val="99"/>
    <w:rsid w:val="00686FC4"/>
    <w:pPr>
      <w:numPr>
        <w:numId w:val="1"/>
      </w:numPr>
      <w:spacing w:before="120"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aragrafuscim">
    <w:name w:val="paragrafuscim"/>
    <w:basedOn w:val="paragrafus"/>
    <w:uiPriority w:val="99"/>
    <w:rsid w:val="00686FC4"/>
    <w:pPr>
      <w:spacing w:before="360" w:after="0"/>
    </w:pPr>
  </w:style>
  <w:style w:type="paragraph" w:customStyle="1" w:styleId="Default">
    <w:name w:val="Default"/>
    <w:uiPriority w:val="99"/>
    <w:rsid w:val="00686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86FC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FC4"/>
    <w:rPr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A53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6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1D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F660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F660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toboz@fertobo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2019-11-19T11:24:00Z</cp:lastPrinted>
  <dcterms:created xsi:type="dcterms:W3CDTF">2019-11-19T11:24:00Z</dcterms:created>
  <dcterms:modified xsi:type="dcterms:W3CDTF">2019-11-19T11:24:00Z</dcterms:modified>
</cp:coreProperties>
</file>